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B8E" w:rsidRPr="002710EF" w:rsidRDefault="00362B8E" w:rsidP="00362B8E">
      <w:pPr>
        <w:pStyle w:val="heading"/>
        <w:spacing w:before="0" w:beforeAutospacing="0" w:after="0" w:afterAutospacing="0"/>
        <w:rPr>
          <w:sz w:val="26"/>
          <w:szCs w:val="26"/>
        </w:rPr>
      </w:pPr>
    </w:p>
    <w:p w:rsidR="00362B8E" w:rsidRPr="002710EF" w:rsidRDefault="00362B8E" w:rsidP="00362B8E">
      <w:pPr>
        <w:pStyle w:val="heading"/>
        <w:spacing w:before="0" w:beforeAutospacing="0" w:after="0" w:afterAutospacing="0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2992120</wp:posOffset>
            </wp:positionH>
            <wp:positionV relativeFrom="paragraph">
              <wp:posOffset>-236220</wp:posOffset>
            </wp:positionV>
            <wp:extent cx="428625" cy="485775"/>
            <wp:effectExtent l="0" t="0" r="9525" b="9525"/>
            <wp:wrapNone/>
            <wp:docPr id="1" name="Рисунок 1" descr="Описание: Описание: Описание: Описание: Описание: Описание: 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Описание: Описание: 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362B8E" w:rsidRPr="002710EF" w:rsidTr="0083739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2B8E" w:rsidRPr="002710EF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362B8E" w:rsidRPr="002710EF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362B8E" w:rsidRPr="002710EF" w:rsidRDefault="00362B8E" w:rsidP="00837395">
            <w:pPr>
              <w:jc w:val="center"/>
              <w:rPr>
                <w:b/>
                <w:sz w:val="28"/>
                <w:lang w:eastAsia="en-US"/>
              </w:rPr>
            </w:pPr>
            <w:r w:rsidRPr="002710EF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62B8E" w:rsidRPr="0079324A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62B8E" w:rsidRPr="0079324A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«Ухта» 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9324A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362B8E" w:rsidRPr="0079324A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79324A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79324A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362B8E" w:rsidRPr="0079324A" w:rsidRDefault="00362B8E" w:rsidP="00837395">
            <w:pPr>
              <w:pStyle w:val="a3"/>
              <w:tabs>
                <w:tab w:val="left" w:pos="284"/>
              </w:tabs>
              <w:ind w:left="284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362B8E" w:rsidRPr="002710EF" w:rsidTr="0083739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2B8E" w:rsidRPr="0079324A" w:rsidRDefault="00362B8E" w:rsidP="00837395">
            <w:pPr>
              <w:pStyle w:val="3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r w:rsidRPr="0079324A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 xml:space="preserve">РЕШЕНИЕ </w:t>
            </w:r>
          </w:p>
          <w:p w:rsidR="00362B8E" w:rsidRPr="0079324A" w:rsidRDefault="00362B8E" w:rsidP="00837395">
            <w:pPr>
              <w:pStyle w:val="3"/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</w:pPr>
            <w:r w:rsidRPr="0079324A">
              <w:rPr>
                <w:rFonts w:ascii="Times New Roman" w:hAnsi="Times New Roman"/>
                <w:b/>
                <w:spacing w:val="20"/>
                <w:szCs w:val="34"/>
                <w:lang w:eastAsia="en-US"/>
              </w:rPr>
              <w:t>КЫВКӦРТӦД</w:t>
            </w:r>
          </w:p>
          <w:p w:rsidR="00362B8E" w:rsidRPr="0079324A" w:rsidRDefault="00362B8E" w:rsidP="00837395">
            <w:pPr>
              <w:rPr>
                <w:b/>
                <w:lang w:eastAsia="en-US"/>
              </w:rPr>
            </w:pPr>
          </w:p>
          <w:p w:rsidR="00362B8E" w:rsidRPr="0079324A" w:rsidRDefault="00362B8E" w:rsidP="0083739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79324A">
              <w:rPr>
                <w:b/>
                <w:sz w:val="28"/>
                <w:szCs w:val="28"/>
                <w:lang w:eastAsia="en-US"/>
              </w:rPr>
              <w:t>3-е (очередное) заседание 7-го созыва</w:t>
            </w:r>
          </w:p>
        </w:tc>
      </w:tr>
    </w:tbl>
    <w:p w:rsidR="00362B8E" w:rsidRPr="002710EF" w:rsidRDefault="00362B8E" w:rsidP="00362B8E">
      <w:pPr>
        <w:rPr>
          <w:b/>
          <w:sz w:val="26"/>
        </w:rPr>
      </w:pPr>
    </w:p>
    <w:p w:rsidR="00362B8E" w:rsidRPr="00D413EA" w:rsidRDefault="00362B8E" w:rsidP="00362B8E">
      <w:pPr>
        <w:rPr>
          <w:b/>
          <w:sz w:val="26"/>
          <w:szCs w:val="26"/>
          <w:u w:val="single"/>
        </w:rPr>
      </w:pPr>
      <w:r w:rsidRPr="00D413EA">
        <w:rPr>
          <w:b/>
          <w:sz w:val="26"/>
          <w:szCs w:val="26"/>
          <w:u w:val="single"/>
        </w:rPr>
        <w:t>от</w:t>
      </w:r>
      <w:r>
        <w:rPr>
          <w:b/>
          <w:sz w:val="26"/>
          <w:szCs w:val="26"/>
          <w:u w:val="single"/>
        </w:rPr>
        <w:t xml:space="preserve"> 20</w:t>
      </w:r>
      <w:r w:rsidRPr="00D413EA">
        <w:rPr>
          <w:b/>
          <w:sz w:val="26"/>
          <w:szCs w:val="26"/>
          <w:u w:val="single"/>
        </w:rPr>
        <w:t xml:space="preserve"> </w:t>
      </w:r>
      <w:r>
        <w:rPr>
          <w:b/>
          <w:sz w:val="26"/>
          <w:szCs w:val="26"/>
          <w:u w:val="single"/>
        </w:rPr>
        <w:t>ноя</w:t>
      </w:r>
      <w:r w:rsidRPr="00D413EA">
        <w:rPr>
          <w:b/>
          <w:sz w:val="26"/>
          <w:szCs w:val="26"/>
          <w:u w:val="single"/>
        </w:rPr>
        <w:t>бря 2025 г.</w:t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 w:rsidRPr="00D413EA">
        <w:rPr>
          <w:b/>
          <w:sz w:val="26"/>
          <w:szCs w:val="26"/>
        </w:rPr>
        <w:tab/>
      </w:r>
      <w:r>
        <w:rPr>
          <w:b/>
          <w:sz w:val="26"/>
          <w:szCs w:val="26"/>
        </w:rPr>
        <w:t xml:space="preserve">    </w:t>
      </w:r>
      <w:r w:rsidRPr="00D413EA">
        <w:rPr>
          <w:b/>
          <w:sz w:val="26"/>
          <w:szCs w:val="26"/>
          <w:u w:val="single"/>
        </w:rPr>
        <w:t>№</w:t>
      </w:r>
      <w:r w:rsidR="003F0B87">
        <w:rPr>
          <w:b/>
          <w:sz w:val="26"/>
          <w:szCs w:val="26"/>
          <w:u w:val="single"/>
        </w:rPr>
        <w:t>14</w:t>
      </w:r>
      <w:bookmarkStart w:id="0" w:name="_GoBack"/>
      <w:bookmarkEnd w:id="0"/>
      <w:r w:rsidRPr="00D413EA">
        <w:rPr>
          <w:b/>
          <w:sz w:val="26"/>
          <w:szCs w:val="26"/>
          <w:u w:val="single"/>
        </w:rPr>
        <w:t xml:space="preserve"> </w:t>
      </w:r>
    </w:p>
    <w:p w:rsidR="00362B8E" w:rsidRDefault="00362B8E" w:rsidP="00362B8E">
      <w:pPr>
        <w:rPr>
          <w:szCs w:val="24"/>
        </w:rPr>
      </w:pPr>
      <w:r w:rsidRPr="00A777FB">
        <w:rPr>
          <w:szCs w:val="24"/>
        </w:rPr>
        <w:t>г. Ухта, Республика Коми</w:t>
      </w:r>
    </w:p>
    <w:p w:rsidR="00362B8E" w:rsidRDefault="00362B8E" w:rsidP="00362B8E">
      <w:pPr>
        <w:rPr>
          <w:szCs w:val="24"/>
        </w:rPr>
      </w:pPr>
    </w:p>
    <w:p w:rsidR="003B776B" w:rsidRPr="003B776B" w:rsidRDefault="003B776B" w:rsidP="003B776B">
      <w:pPr>
        <w:widowControl w:val="0"/>
        <w:jc w:val="both"/>
        <w:rPr>
          <w:b/>
          <w:sz w:val="24"/>
          <w:szCs w:val="24"/>
        </w:rPr>
      </w:pPr>
      <w:r w:rsidRPr="003B776B">
        <w:rPr>
          <w:b/>
          <w:sz w:val="24"/>
          <w:szCs w:val="24"/>
        </w:rPr>
        <w:t>О проведении публичных слушаний</w:t>
      </w:r>
    </w:p>
    <w:p w:rsidR="003B776B" w:rsidRPr="003B776B" w:rsidRDefault="003B776B" w:rsidP="003B776B">
      <w:pPr>
        <w:widowControl w:val="0"/>
        <w:ind w:firstLine="567"/>
        <w:jc w:val="both"/>
        <w:rPr>
          <w:sz w:val="24"/>
          <w:szCs w:val="24"/>
        </w:rPr>
      </w:pPr>
    </w:p>
    <w:p w:rsidR="003B776B" w:rsidRPr="003B776B" w:rsidRDefault="003B776B" w:rsidP="003B776B">
      <w:pPr>
        <w:ind w:firstLine="709"/>
        <w:contextualSpacing/>
        <w:jc w:val="both"/>
        <w:rPr>
          <w:sz w:val="24"/>
          <w:szCs w:val="24"/>
        </w:rPr>
      </w:pPr>
      <w:proofErr w:type="gramStart"/>
      <w:r w:rsidRPr="003B776B">
        <w:rPr>
          <w:sz w:val="24"/>
          <w:szCs w:val="24"/>
        </w:rPr>
        <w:t xml:space="preserve">Руководствуясь статьей 5.1 Градостроительного кодекса Российской Федерации, статьей 47 Федерального закона Российской Федерации от 20.03.2025 № 33-ФЗ «Об общих принципах организации местного самоуправления в единой системе публичной власти», Устава муниципального округа «Ухта», решением Совета муниципального округа «Ухта» от 25.04.2024 № 305 «Об утверждении Порядка организации и проведения публичных слушаний, общественных обсуждений на территории муниципального округа «Ухта», Совет муниципального округа «Ухта» </w:t>
      </w:r>
      <w:r w:rsidRPr="003B776B">
        <w:rPr>
          <w:b/>
          <w:sz w:val="24"/>
          <w:szCs w:val="24"/>
        </w:rPr>
        <w:t>РЕШИЛ</w:t>
      </w:r>
      <w:r w:rsidRPr="003B776B">
        <w:rPr>
          <w:sz w:val="24"/>
          <w:szCs w:val="24"/>
        </w:rPr>
        <w:t>:</w:t>
      </w:r>
      <w:proofErr w:type="gramEnd"/>
    </w:p>
    <w:p w:rsidR="003B776B" w:rsidRPr="003B776B" w:rsidRDefault="003B776B" w:rsidP="003B776B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3B776B" w:rsidRPr="003B776B" w:rsidRDefault="003B776B" w:rsidP="003B776B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1. Провести публичные слушания по проекту Правил благоустройства территории муниципального округа «Ухта»  в период с «21» ноября по «26» декабря 2025г.</w:t>
      </w:r>
    </w:p>
    <w:p w:rsidR="003B776B" w:rsidRPr="003B776B" w:rsidRDefault="003B776B" w:rsidP="003B776B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 xml:space="preserve">2. Провести собрание участников публичных слушаний по вопросу </w:t>
      </w:r>
      <w:proofErr w:type="gramStart"/>
      <w:r w:rsidRPr="003B776B">
        <w:rPr>
          <w:color w:val="000000"/>
          <w:sz w:val="24"/>
          <w:szCs w:val="24"/>
        </w:rPr>
        <w:t>рассмотрения проекта  Правил благоустройства территории муниципального</w:t>
      </w:r>
      <w:proofErr w:type="gramEnd"/>
      <w:r w:rsidRPr="003B776B">
        <w:rPr>
          <w:color w:val="000000"/>
          <w:sz w:val="24"/>
          <w:szCs w:val="24"/>
        </w:rPr>
        <w:t xml:space="preserve"> округа «Ухта» </w:t>
      </w:r>
      <w:r w:rsidR="00317EA1">
        <w:rPr>
          <w:color w:val="000000"/>
          <w:sz w:val="24"/>
          <w:szCs w:val="24"/>
        </w:rPr>
        <w:t xml:space="preserve">               </w:t>
      </w:r>
      <w:r w:rsidR="00317EA1">
        <w:rPr>
          <w:b/>
          <w:color w:val="000000"/>
          <w:sz w:val="24"/>
          <w:szCs w:val="24"/>
        </w:rPr>
        <w:t>«16» декабря 2025 года в 17:</w:t>
      </w:r>
      <w:r w:rsidRPr="003B776B">
        <w:rPr>
          <w:b/>
          <w:color w:val="000000"/>
          <w:sz w:val="24"/>
          <w:szCs w:val="24"/>
        </w:rPr>
        <w:t xml:space="preserve">00 </w:t>
      </w:r>
      <w:r w:rsidRPr="003B776B">
        <w:rPr>
          <w:color w:val="000000"/>
          <w:sz w:val="24"/>
          <w:szCs w:val="24"/>
        </w:rPr>
        <w:t>по адресу: Республика Коми, г</w:t>
      </w:r>
      <w:proofErr w:type="gramStart"/>
      <w:r w:rsidRPr="003B776B">
        <w:rPr>
          <w:color w:val="000000"/>
          <w:sz w:val="24"/>
          <w:szCs w:val="24"/>
        </w:rPr>
        <w:t>.У</w:t>
      </w:r>
      <w:proofErr w:type="gramEnd"/>
      <w:r w:rsidRPr="003B776B">
        <w:rPr>
          <w:color w:val="000000"/>
          <w:sz w:val="24"/>
          <w:szCs w:val="24"/>
        </w:rPr>
        <w:t>хта, ул. Бушуева, д.11, каб.305 (администрация муниципального округа «Ухта», актовый зал).</w:t>
      </w:r>
    </w:p>
    <w:p w:rsidR="003B776B" w:rsidRPr="003B776B" w:rsidRDefault="003B776B" w:rsidP="003B776B">
      <w:pPr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3. Определить инициатором проведения публичных слушаний Совет муниципального округа «Ухта».</w:t>
      </w:r>
    </w:p>
    <w:p w:rsidR="003B776B" w:rsidRPr="003B776B" w:rsidRDefault="003B776B" w:rsidP="003B776B">
      <w:pPr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4. Определить, что участниками публичных слушаний по рассматриваемому проекту являются граждане, постоянно проживающие на территории муниципального округа «Ухта», </w:t>
      </w:r>
      <w:r w:rsidRPr="003B776B">
        <w:rPr>
          <w:rFonts w:eastAsia="Calibri"/>
          <w:sz w:val="24"/>
          <w:szCs w:val="24"/>
          <w:lang w:eastAsia="en-US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</w:r>
      <w:r w:rsidRPr="003B776B">
        <w:rPr>
          <w:sz w:val="24"/>
          <w:szCs w:val="24"/>
        </w:rPr>
        <w:t>.</w:t>
      </w:r>
    </w:p>
    <w:p w:rsidR="003B776B" w:rsidRDefault="003B776B" w:rsidP="003B776B">
      <w:pPr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5. Назначить рабочую группу по подготовке и проведению публичных слушаний в составе:</w:t>
      </w:r>
    </w:p>
    <w:p w:rsidR="00AF1978" w:rsidRPr="00AF1978" w:rsidRDefault="00AF1978" w:rsidP="00AF197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 Совета муниципального округа «Ухта»:</w:t>
      </w:r>
    </w:p>
    <w:p w:rsidR="003B776B" w:rsidRPr="003B776B" w:rsidRDefault="003B776B" w:rsidP="003B776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b/>
          <w:color w:val="000000"/>
          <w:sz w:val="24"/>
          <w:szCs w:val="24"/>
        </w:rPr>
        <w:t xml:space="preserve">- </w:t>
      </w:r>
      <w:r w:rsidRPr="003B776B">
        <w:rPr>
          <w:color w:val="000000"/>
          <w:sz w:val="24"/>
          <w:szCs w:val="24"/>
        </w:rPr>
        <w:t>АНИСИМОВ Аристарх Викторович – председатель, председательствующий;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- КУПРИЯНОВ Дмитрий Николаевич – заместитель председателя, заместитель председательствующего;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- ОГОРОДНИК Денис Геннадьевич – председатель постоянной комиссии по вопросам законодательства, местного самоуправления, депутатской этики и антикоррупционной деятельности;</w:t>
      </w:r>
    </w:p>
    <w:p w:rsid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- СОБКО Игорь Владимирович - председатель постоянной комиссии по вопросам жилищно-коммунального хозяйст</w:t>
      </w:r>
      <w:r w:rsidR="00AF1978">
        <w:rPr>
          <w:color w:val="000000"/>
          <w:sz w:val="24"/>
          <w:szCs w:val="24"/>
        </w:rPr>
        <w:t>ва, экологии и землепользования.</w:t>
      </w:r>
    </w:p>
    <w:p w:rsidR="00AF1978" w:rsidRPr="00F9710E" w:rsidRDefault="00AF1978" w:rsidP="00F9710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 администрации муниципального округа «Ухта» (по согласованию):</w:t>
      </w:r>
    </w:p>
    <w:p w:rsidR="00650FC7" w:rsidRDefault="00650FC7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-КУРБАНОВА  Ольга Ивановна</w:t>
      </w:r>
      <w:r w:rsidR="00D86FE7">
        <w:rPr>
          <w:sz w:val="24"/>
          <w:szCs w:val="24"/>
        </w:rPr>
        <w:t xml:space="preserve"> </w:t>
      </w:r>
      <w:r>
        <w:rPr>
          <w:sz w:val="24"/>
          <w:szCs w:val="24"/>
        </w:rPr>
        <w:t>- заместитель руководителя</w:t>
      </w:r>
      <w:r w:rsidR="00D86FE7" w:rsidRPr="00D86FE7">
        <w:t xml:space="preserve"> </w:t>
      </w:r>
      <w:r w:rsidR="00D86FE7" w:rsidRPr="00D86FE7">
        <w:rPr>
          <w:sz w:val="24"/>
          <w:szCs w:val="24"/>
        </w:rPr>
        <w:t>- начальник Упр</w:t>
      </w:r>
      <w:r w:rsidR="00E56FDF">
        <w:rPr>
          <w:sz w:val="24"/>
          <w:szCs w:val="24"/>
        </w:rPr>
        <w:t>авления экономического развития</w:t>
      </w:r>
      <w:r w:rsidR="00D86FE7">
        <w:rPr>
          <w:sz w:val="24"/>
          <w:szCs w:val="24"/>
        </w:rPr>
        <w:t>;</w:t>
      </w:r>
    </w:p>
    <w:p w:rsid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lastRenderedPageBreak/>
        <w:t>- МЕКА Евгений Александрович – заместитель руководителя;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- ДОМАШКИН Сергей Александрович – начальник Управления архитектуры и строительства;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- ВЕРХОВОДОВА Ксения Сергеевна – начальник Правового управления;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- </w:t>
      </w:r>
      <w:r w:rsidR="00190C00" w:rsidRPr="00190C00">
        <w:rPr>
          <w:sz w:val="24"/>
          <w:szCs w:val="24"/>
        </w:rPr>
        <w:t>КОНДРАТЕНКО Леонид Валерьевич</w:t>
      </w:r>
      <w:r w:rsidR="00190C00">
        <w:rPr>
          <w:sz w:val="24"/>
          <w:szCs w:val="24"/>
        </w:rPr>
        <w:t xml:space="preserve"> </w:t>
      </w:r>
      <w:r w:rsidRPr="003B776B">
        <w:rPr>
          <w:sz w:val="24"/>
          <w:szCs w:val="24"/>
        </w:rPr>
        <w:t>– начальник муниципального учреждения «Управление жилищно-коммунального хозяйства»;</w:t>
      </w:r>
    </w:p>
    <w:p w:rsidR="003B776B" w:rsidRPr="003B776B" w:rsidRDefault="003B776B" w:rsidP="003B776B">
      <w:pPr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- КОСТЕРИНА Наталья Александровна – начальник отдела по организации деятельности Совета муниципального округа «Ухта»;</w:t>
      </w:r>
    </w:p>
    <w:p w:rsidR="003B776B" w:rsidRPr="003B776B" w:rsidRDefault="003B776B" w:rsidP="003B776B">
      <w:pPr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- СИВКОВА Юлия Викторовна – ведущий эксперт отдела по организации деятельности Совета муниципального округа «Ухта», секретарь. </w:t>
      </w:r>
    </w:p>
    <w:p w:rsidR="003B776B" w:rsidRPr="003B776B" w:rsidRDefault="003B776B" w:rsidP="003B776B">
      <w:pPr>
        <w:ind w:firstLine="709"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6. </w:t>
      </w:r>
      <w:proofErr w:type="gramStart"/>
      <w:r w:rsidRPr="003B776B">
        <w:rPr>
          <w:sz w:val="24"/>
          <w:szCs w:val="24"/>
        </w:rPr>
        <w:t>В соответствии с Порядком организации и проведения публичных слушаний, общественных обсуждений на территории муниципального округа «Ухта», утвержденным решением Совета муниципального округа «Ухта» от 25.04.2024 № 305, консультирование посетителей экспозиции по рассматриваемому проекту осуществляется представителями рабочей группы по подготовке и проведению публичных слушаний и (или) разработчика проекта в дни и часы, указанные в оповещении о начале публичных слушаний.</w:t>
      </w:r>
      <w:proofErr w:type="gramEnd"/>
    </w:p>
    <w:p w:rsidR="003B776B" w:rsidRPr="003B776B" w:rsidRDefault="003B776B" w:rsidP="003B776B">
      <w:pPr>
        <w:ind w:firstLine="709"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 xml:space="preserve">7. Заключение о результатах публичных слушаний подлежит опубликованию </w:t>
      </w:r>
      <w:r w:rsidR="008C3A83" w:rsidRPr="003B776B">
        <w:rPr>
          <w:rStyle w:val="itemtext1"/>
          <w:rFonts w:ascii="Times New Roman" w:hAnsi="Times New Roman" w:cs="Times New Roman"/>
          <w:sz w:val="24"/>
          <w:szCs w:val="24"/>
        </w:rPr>
        <w:t>в сетевом издании «Первая городская газета «Ухта» (газета-</w:t>
      </w:r>
      <w:proofErr w:type="spellStart"/>
      <w:r w:rsidR="008C3A83" w:rsidRPr="003B776B">
        <w:rPr>
          <w:rStyle w:val="itemtext1"/>
          <w:rFonts w:ascii="Times New Roman" w:hAnsi="Times New Roman" w:cs="Times New Roman"/>
          <w:sz w:val="24"/>
          <w:szCs w:val="24"/>
        </w:rPr>
        <w:t>ухта</w:t>
      </w:r>
      <w:proofErr w:type="gramStart"/>
      <w:r w:rsidR="008C3A83" w:rsidRPr="003B776B">
        <w:rPr>
          <w:rStyle w:val="itemtext1"/>
          <w:rFonts w:ascii="Times New Roman" w:hAnsi="Times New Roman" w:cs="Times New Roman"/>
          <w:sz w:val="24"/>
          <w:szCs w:val="24"/>
        </w:rPr>
        <w:t>.р</w:t>
      </w:r>
      <w:proofErr w:type="gramEnd"/>
      <w:r w:rsidR="008C3A83" w:rsidRPr="003B776B">
        <w:rPr>
          <w:rStyle w:val="itemtext1"/>
          <w:rFonts w:ascii="Times New Roman" w:hAnsi="Times New Roman" w:cs="Times New Roman"/>
          <w:sz w:val="24"/>
          <w:szCs w:val="24"/>
        </w:rPr>
        <w:t>ф</w:t>
      </w:r>
      <w:proofErr w:type="spellEnd"/>
      <w:r w:rsidR="008C3A83" w:rsidRPr="003B776B">
        <w:rPr>
          <w:rStyle w:val="itemtext1"/>
          <w:rFonts w:ascii="Times New Roman" w:hAnsi="Times New Roman" w:cs="Times New Roman"/>
          <w:sz w:val="24"/>
          <w:szCs w:val="24"/>
        </w:rPr>
        <w:t>)</w:t>
      </w:r>
      <w:r w:rsidRPr="003B776B">
        <w:rPr>
          <w:color w:val="000000"/>
          <w:sz w:val="24"/>
          <w:szCs w:val="24"/>
        </w:rPr>
        <w:t>, размещению на Официальном портале администрации муниципального округа «Ухта», официальном интернет-сайте Совета муниципального округа «Ухта» в информационно-телекоммуникационной сети Интернет.</w:t>
      </w:r>
    </w:p>
    <w:p w:rsidR="003B776B" w:rsidRPr="003B776B" w:rsidRDefault="003B776B" w:rsidP="003B776B">
      <w:pPr>
        <w:ind w:firstLine="709"/>
        <w:jc w:val="both"/>
        <w:rPr>
          <w:rStyle w:val="itemtext1"/>
          <w:rFonts w:ascii="Times New Roman" w:hAnsi="Times New Roman" w:cs="Times New Roman"/>
          <w:sz w:val="24"/>
          <w:szCs w:val="24"/>
        </w:rPr>
      </w:pPr>
      <w:r w:rsidRPr="003B776B">
        <w:rPr>
          <w:sz w:val="24"/>
          <w:szCs w:val="24"/>
        </w:rPr>
        <w:t xml:space="preserve">8. </w:t>
      </w:r>
      <w:r w:rsidRPr="003B776B">
        <w:rPr>
          <w:rStyle w:val="itemtext1"/>
          <w:rFonts w:ascii="Times New Roman" w:hAnsi="Times New Roman" w:cs="Times New Roman"/>
          <w:sz w:val="24"/>
          <w:szCs w:val="24"/>
        </w:rPr>
        <w:t>Настоящее решение подлежит опубликованию в сетевом издании «Первая городская газета «Ухта» (газета-</w:t>
      </w:r>
      <w:proofErr w:type="spellStart"/>
      <w:r w:rsidRPr="003B776B">
        <w:rPr>
          <w:rStyle w:val="itemtext1"/>
          <w:rFonts w:ascii="Times New Roman" w:hAnsi="Times New Roman" w:cs="Times New Roman"/>
          <w:sz w:val="24"/>
          <w:szCs w:val="24"/>
        </w:rPr>
        <w:t>ухта</w:t>
      </w:r>
      <w:proofErr w:type="gramStart"/>
      <w:r w:rsidRPr="003B776B">
        <w:rPr>
          <w:rStyle w:val="itemtext1"/>
          <w:rFonts w:ascii="Times New Roman" w:hAnsi="Times New Roman" w:cs="Times New Roman"/>
          <w:sz w:val="24"/>
          <w:szCs w:val="24"/>
        </w:rPr>
        <w:t>.р</w:t>
      </w:r>
      <w:proofErr w:type="gramEnd"/>
      <w:r w:rsidRPr="003B776B">
        <w:rPr>
          <w:rStyle w:val="itemtext1"/>
          <w:rFonts w:ascii="Times New Roman" w:hAnsi="Times New Roman" w:cs="Times New Roman"/>
          <w:sz w:val="24"/>
          <w:szCs w:val="24"/>
        </w:rPr>
        <w:t>ф</w:t>
      </w:r>
      <w:proofErr w:type="spellEnd"/>
      <w:r w:rsidRPr="003B776B">
        <w:rPr>
          <w:rStyle w:val="itemtext1"/>
          <w:rFonts w:ascii="Times New Roman" w:hAnsi="Times New Roman" w:cs="Times New Roman"/>
          <w:sz w:val="24"/>
          <w:szCs w:val="24"/>
        </w:rPr>
        <w:t>) совместно с оповещением о начале публичных слушаний.</w:t>
      </w:r>
    </w:p>
    <w:p w:rsidR="003B776B" w:rsidRPr="003B776B" w:rsidRDefault="003B776B" w:rsidP="003B776B">
      <w:pPr>
        <w:ind w:firstLine="709"/>
        <w:jc w:val="both"/>
        <w:rPr>
          <w:color w:val="000000"/>
          <w:sz w:val="24"/>
          <w:szCs w:val="24"/>
        </w:rPr>
      </w:pPr>
      <w:r w:rsidRPr="003B776B">
        <w:rPr>
          <w:color w:val="000000"/>
          <w:sz w:val="24"/>
          <w:szCs w:val="24"/>
        </w:rPr>
        <w:t>9. Настоящее решение вступает в силу после его официального опубликования.</w:t>
      </w:r>
    </w:p>
    <w:p w:rsidR="003B776B" w:rsidRPr="003B776B" w:rsidRDefault="003B776B" w:rsidP="003B776B">
      <w:pPr>
        <w:tabs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3B776B">
        <w:rPr>
          <w:color w:val="000000"/>
          <w:sz w:val="24"/>
          <w:szCs w:val="24"/>
        </w:rPr>
        <w:t xml:space="preserve">10. </w:t>
      </w:r>
      <w:proofErr w:type="gramStart"/>
      <w:r w:rsidRPr="003B776B">
        <w:rPr>
          <w:rStyle w:val="itemtext1"/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B776B">
        <w:rPr>
          <w:rStyle w:val="itemtext1"/>
          <w:rFonts w:ascii="Times New Roman" w:hAnsi="Times New Roman" w:cs="Times New Roman"/>
          <w:sz w:val="24"/>
          <w:szCs w:val="24"/>
        </w:rPr>
        <w:t xml:space="preserve"> исполнением настоящего решения возложить на постоянную комиссию Совета муниципального округа «Ухта» 7-го созыва по вопросам законодательства, местного самоуправления, депутатской этики и антикоррупционной деятельности.</w:t>
      </w:r>
    </w:p>
    <w:p w:rsidR="003B776B" w:rsidRDefault="003B776B" w:rsidP="003B776B">
      <w:pPr>
        <w:contextualSpacing/>
        <w:jc w:val="both"/>
        <w:rPr>
          <w:sz w:val="24"/>
          <w:szCs w:val="24"/>
        </w:rPr>
      </w:pPr>
    </w:p>
    <w:p w:rsidR="003B776B" w:rsidRDefault="003B776B" w:rsidP="003B776B">
      <w:pPr>
        <w:contextualSpacing/>
        <w:jc w:val="both"/>
        <w:rPr>
          <w:sz w:val="24"/>
          <w:szCs w:val="24"/>
        </w:rPr>
      </w:pPr>
    </w:p>
    <w:p w:rsidR="003B776B" w:rsidRPr="003B776B" w:rsidRDefault="003B776B" w:rsidP="003B776B">
      <w:pPr>
        <w:contextualSpacing/>
        <w:jc w:val="both"/>
        <w:rPr>
          <w:sz w:val="24"/>
          <w:szCs w:val="24"/>
        </w:rPr>
      </w:pPr>
    </w:p>
    <w:p w:rsidR="00362B8E" w:rsidRDefault="00362B8E" w:rsidP="003B776B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И.о.</w:t>
      </w:r>
      <w:r w:rsidR="00650FC7">
        <w:rPr>
          <w:sz w:val="24"/>
          <w:szCs w:val="24"/>
        </w:rPr>
        <w:t xml:space="preserve"> </w:t>
      </w:r>
      <w:r w:rsidR="003B776B" w:rsidRPr="003B776B">
        <w:rPr>
          <w:sz w:val="24"/>
          <w:szCs w:val="24"/>
        </w:rPr>
        <w:t>главы муниципального округа</w:t>
      </w:r>
      <w:r>
        <w:rPr>
          <w:sz w:val="24"/>
          <w:szCs w:val="24"/>
        </w:rPr>
        <w:t xml:space="preserve"> </w:t>
      </w:r>
      <w:r w:rsidR="003B776B" w:rsidRPr="003B776B">
        <w:rPr>
          <w:sz w:val="24"/>
          <w:szCs w:val="24"/>
        </w:rPr>
        <w:t xml:space="preserve">«Ухта» </w:t>
      </w:r>
    </w:p>
    <w:p w:rsidR="003B776B" w:rsidRPr="003B776B" w:rsidRDefault="003B776B" w:rsidP="003B776B">
      <w:pPr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Республики Коми - </w:t>
      </w:r>
    </w:p>
    <w:p w:rsidR="003B776B" w:rsidRPr="003B776B" w:rsidRDefault="003B776B" w:rsidP="003B776B">
      <w:pPr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руководителя администрации                                                            </w:t>
      </w:r>
      <w:r>
        <w:rPr>
          <w:sz w:val="24"/>
          <w:szCs w:val="24"/>
        </w:rPr>
        <w:t xml:space="preserve">            </w:t>
      </w:r>
      <w:r w:rsidR="006A185F">
        <w:rPr>
          <w:sz w:val="24"/>
          <w:szCs w:val="24"/>
        </w:rPr>
        <w:t xml:space="preserve">      </w:t>
      </w:r>
      <w:r w:rsidR="00362B8E">
        <w:rPr>
          <w:sz w:val="24"/>
          <w:szCs w:val="24"/>
        </w:rPr>
        <w:t>О.И. Курбанова</w:t>
      </w:r>
    </w:p>
    <w:p w:rsidR="003B776B" w:rsidRDefault="003B776B" w:rsidP="003B776B">
      <w:pPr>
        <w:ind w:firstLine="539"/>
        <w:contextualSpacing/>
        <w:jc w:val="both"/>
        <w:rPr>
          <w:sz w:val="24"/>
          <w:szCs w:val="24"/>
        </w:rPr>
      </w:pPr>
    </w:p>
    <w:p w:rsidR="00F9710E" w:rsidRDefault="00F9710E" w:rsidP="003B776B">
      <w:pPr>
        <w:ind w:firstLine="539"/>
        <w:contextualSpacing/>
        <w:jc w:val="both"/>
        <w:rPr>
          <w:sz w:val="24"/>
          <w:szCs w:val="24"/>
        </w:rPr>
      </w:pPr>
    </w:p>
    <w:p w:rsidR="00F9710E" w:rsidRPr="003B776B" w:rsidRDefault="00F9710E" w:rsidP="003B776B">
      <w:pPr>
        <w:ind w:firstLine="539"/>
        <w:contextualSpacing/>
        <w:jc w:val="both"/>
        <w:rPr>
          <w:sz w:val="24"/>
          <w:szCs w:val="24"/>
        </w:rPr>
      </w:pPr>
    </w:p>
    <w:p w:rsidR="003B776B" w:rsidRPr="003B776B" w:rsidRDefault="003B776B" w:rsidP="003B776B">
      <w:pPr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 xml:space="preserve">Председатель Совета </w:t>
      </w:r>
    </w:p>
    <w:p w:rsidR="00362B8E" w:rsidRDefault="003B776B" w:rsidP="003B776B">
      <w:pPr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муниципального округа «Ухта»</w:t>
      </w:r>
    </w:p>
    <w:p w:rsidR="003B776B" w:rsidRPr="003B776B" w:rsidRDefault="00362B8E" w:rsidP="003B776B">
      <w:pPr>
        <w:contextualSpacing/>
        <w:jc w:val="both"/>
        <w:rPr>
          <w:sz w:val="24"/>
          <w:szCs w:val="24"/>
        </w:rPr>
      </w:pPr>
      <w:r w:rsidRPr="003B776B">
        <w:rPr>
          <w:sz w:val="24"/>
          <w:szCs w:val="24"/>
        </w:rPr>
        <w:t>Республики Коми</w:t>
      </w:r>
      <w:r>
        <w:rPr>
          <w:sz w:val="24"/>
          <w:szCs w:val="24"/>
        </w:rPr>
        <w:t xml:space="preserve">                        </w:t>
      </w:r>
      <w:r w:rsidR="003B776B" w:rsidRPr="003B776B">
        <w:rPr>
          <w:sz w:val="24"/>
          <w:szCs w:val="24"/>
        </w:rPr>
        <w:t xml:space="preserve">                                                     </w:t>
      </w:r>
      <w:r w:rsidR="003B776B">
        <w:rPr>
          <w:sz w:val="24"/>
          <w:szCs w:val="24"/>
        </w:rPr>
        <w:t xml:space="preserve">            </w:t>
      </w:r>
      <w:r w:rsidR="003B776B" w:rsidRPr="003B776B">
        <w:rPr>
          <w:sz w:val="24"/>
          <w:szCs w:val="24"/>
        </w:rPr>
        <w:t xml:space="preserve">          А.В. Анисимов</w:t>
      </w:r>
    </w:p>
    <w:p w:rsidR="003B776B" w:rsidRDefault="003B776B" w:rsidP="003B776B"/>
    <w:p w:rsidR="003B776B" w:rsidRPr="00D879C8" w:rsidRDefault="003B776B" w:rsidP="003B776B">
      <w:pPr>
        <w:tabs>
          <w:tab w:val="left" w:pos="567"/>
        </w:tabs>
        <w:jc w:val="right"/>
        <w:rPr>
          <w:sz w:val="22"/>
          <w:szCs w:val="22"/>
        </w:rPr>
      </w:pPr>
    </w:p>
    <w:p w:rsidR="003833F1" w:rsidRDefault="003833F1"/>
    <w:p w:rsidR="003B776B" w:rsidRDefault="003B776B"/>
    <w:p w:rsidR="003B776B" w:rsidRDefault="003B776B"/>
    <w:p w:rsidR="003B776B" w:rsidRDefault="003B776B"/>
    <w:p w:rsidR="003B776B" w:rsidRDefault="003B776B"/>
    <w:p w:rsidR="00F9710E" w:rsidRDefault="00F9710E"/>
    <w:p w:rsidR="003B776B" w:rsidRDefault="003B776B"/>
    <w:p w:rsidR="003B776B" w:rsidRDefault="003B776B"/>
    <w:p w:rsidR="003B776B" w:rsidRDefault="003B776B"/>
    <w:p w:rsidR="003B776B" w:rsidRDefault="003B776B"/>
    <w:p w:rsidR="003B776B" w:rsidRDefault="003B776B"/>
    <w:p w:rsidR="003B776B" w:rsidRDefault="003B776B"/>
    <w:p w:rsidR="003B776B" w:rsidRDefault="003B776B"/>
    <w:p w:rsidR="003B776B" w:rsidRDefault="003B776B"/>
    <w:p w:rsidR="003B776B" w:rsidRPr="00074232" w:rsidRDefault="003B776B" w:rsidP="003B776B">
      <w:pPr>
        <w:suppressAutoHyphens/>
        <w:spacing w:line="276" w:lineRule="auto"/>
        <w:jc w:val="center"/>
        <w:rPr>
          <w:rFonts w:eastAsia="SimSun"/>
          <w:b/>
          <w:sz w:val="24"/>
          <w:szCs w:val="24"/>
          <w:lang w:eastAsia="ar-SA"/>
        </w:rPr>
      </w:pPr>
      <w:r w:rsidRPr="00074232">
        <w:rPr>
          <w:rFonts w:eastAsia="SimSun"/>
          <w:b/>
          <w:sz w:val="24"/>
          <w:szCs w:val="24"/>
          <w:lang w:eastAsia="ar-SA"/>
        </w:rPr>
        <w:t xml:space="preserve">ОПОВЕЩЕНИЕ </w:t>
      </w:r>
    </w:p>
    <w:p w:rsidR="003B776B" w:rsidRPr="00074232" w:rsidRDefault="003B776B" w:rsidP="003B776B">
      <w:pPr>
        <w:suppressAutoHyphens/>
        <w:spacing w:line="276" w:lineRule="auto"/>
        <w:jc w:val="center"/>
        <w:rPr>
          <w:rFonts w:eastAsia="SimSun"/>
          <w:b/>
          <w:sz w:val="24"/>
          <w:szCs w:val="24"/>
          <w:lang w:eastAsia="ar-SA"/>
        </w:rPr>
      </w:pPr>
      <w:r w:rsidRPr="00074232">
        <w:rPr>
          <w:rFonts w:eastAsia="SimSun"/>
          <w:b/>
          <w:sz w:val="24"/>
          <w:szCs w:val="24"/>
          <w:lang w:eastAsia="ar-SA"/>
        </w:rPr>
        <w:t>О НАЧАЛЕ ПУБЛИЧНЫХ СЛУШАНИЙ ПО ПРОЕКТУ</w:t>
      </w:r>
    </w:p>
    <w:p w:rsidR="003B776B" w:rsidRPr="00074232" w:rsidRDefault="003B776B" w:rsidP="003B776B">
      <w:pPr>
        <w:suppressAutoHyphens/>
        <w:spacing w:line="276" w:lineRule="auto"/>
        <w:jc w:val="center"/>
        <w:rPr>
          <w:rFonts w:eastAsia="SimSun"/>
          <w:b/>
          <w:sz w:val="24"/>
          <w:szCs w:val="24"/>
          <w:lang w:eastAsia="ar-SA"/>
        </w:rPr>
      </w:pPr>
      <w:r>
        <w:rPr>
          <w:rFonts w:eastAsia="SimSun"/>
          <w:b/>
          <w:sz w:val="23"/>
          <w:szCs w:val="23"/>
          <w:lang w:eastAsia="ar-SA"/>
        </w:rPr>
        <w:t>Правил благоустройства территории муниципального округа «Ухта»</w:t>
      </w:r>
    </w:p>
    <w:p w:rsidR="003B776B" w:rsidRPr="00074232" w:rsidRDefault="003B776B" w:rsidP="003B776B">
      <w:pPr>
        <w:pBdr>
          <w:top w:val="single" w:sz="4" w:space="1" w:color="auto"/>
        </w:pBdr>
        <w:suppressAutoHyphens/>
        <w:jc w:val="center"/>
        <w:rPr>
          <w:rFonts w:eastAsia="SimSun"/>
          <w:lang w:eastAsia="ar-SA"/>
        </w:rPr>
      </w:pPr>
      <w:r w:rsidRPr="00074232">
        <w:rPr>
          <w:rFonts w:eastAsia="SimSun"/>
          <w:lang w:eastAsia="ar-SA"/>
        </w:rPr>
        <w:t>(название проекта, подлежащего рассмотрению на общественных обсуждениях или публичных слушаниях)</w:t>
      </w:r>
    </w:p>
    <w:p w:rsidR="003B776B" w:rsidRPr="00074232" w:rsidRDefault="003B776B" w:rsidP="003B776B">
      <w:pPr>
        <w:suppressAutoHyphens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ind w:firstLine="709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Перечень информационных материалов к проекту:</w:t>
      </w:r>
    </w:p>
    <w:p w:rsidR="003B776B" w:rsidRDefault="003B776B" w:rsidP="003B776B">
      <w:pPr>
        <w:suppressAutoHyphens/>
        <w:ind w:firstLine="709"/>
        <w:rPr>
          <w:rFonts w:eastAsia="SimSun"/>
          <w:b/>
          <w:sz w:val="24"/>
          <w:szCs w:val="24"/>
          <w:lang w:eastAsia="ar-SA"/>
        </w:rPr>
      </w:pPr>
      <w:r w:rsidRPr="00074232">
        <w:rPr>
          <w:rFonts w:eastAsia="SimSun"/>
          <w:b/>
          <w:sz w:val="24"/>
          <w:szCs w:val="24"/>
          <w:lang w:eastAsia="ar-SA"/>
        </w:rPr>
        <w:t>Проект Правил благоустройства территории муниципального округа «Ухта»</w:t>
      </w:r>
      <w:r>
        <w:rPr>
          <w:rFonts w:eastAsia="SimSun"/>
          <w:b/>
          <w:sz w:val="24"/>
          <w:szCs w:val="24"/>
          <w:lang w:eastAsia="ar-SA"/>
        </w:rPr>
        <w:t>.</w:t>
      </w:r>
    </w:p>
    <w:p w:rsidR="003B776B" w:rsidRPr="00074232" w:rsidRDefault="003B776B" w:rsidP="003B776B">
      <w:pPr>
        <w:suppressAutoHyphens/>
        <w:ind w:firstLine="709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widowControl w:val="0"/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Публичные слушания проводятся с 21.11.2025 по 26.12.2025 в следующем порядке:</w:t>
      </w:r>
    </w:p>
    <w:p w:rsidR="003B776B" w:rsidRPr="00074232" w:rsidRDefault="003B776B" w:rsidP="003B776B">
      <w:pPr>
        <w:widowControl w:val="0"/>
        <w:numPr>
          <w:ilvl w:val="0"/>
          <w:numId w:val="1"/>
        </w:numPr>
        <w:tabs>
          <w:tab w:val="left" w:pos="993"/>
        </w:tabs>
        <w:suppressAutoHyphens/>
        <w:autoSpaceDE w:val="0"/>
        <w:ind w:left="0"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размещение проекта, подлежащего рассмотрению на публичных слушаниях, и информационных материалов к нему на Официальном портале администрации муниципального округа «Ухта» и открытие экспозиции или экспозиций такого проекта;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2) проведение экспозиции или экспозиций проекта, подлежащего рассмотрению на публичных слушаниях;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3) проведение собрания или собраний участников публичных слушаний;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4) подготовка и оформление протокола публичных слушаний;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5) подготовка и опубликование заключения о результатах публичных слушаний.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pBdr>
          <w:bottom w:val="single" w:sz="4" w:space="1" w:color="auto"/>
        </w:pBd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Место (места) проведения экспозиции (экспозиций) проекта: </w:t>
      </w:r>
    </w:p>
    <w:p w:rsidR="003B776B" w:rsidRPr="00074232" w:rsidRDefault="003B776B" w:rsidP="003B776B">
      <w:pPr>
        <w:pBdr>
          <w:bottom w:val="single" w:sz="4" w:space="1" w:color="auto"/>
        </w:pBd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Республика Коми, </w:t>
      </w:r>
      <w:proofErr w:type="spellStart"/>
      <w:r w:rsidRPr="00074232">
        <w:rPr>
          <w:rFonts w:eastAsia="SimSun"/>
          <w:sz w:val="24"/>
          <w:szCs w:val="24"/>
          <w:lang w:eastAsia="ar-SA"/>
        </w:rPr>
        <w:t>г</w:t>
      </w:r>
      <w:proofErr w:type="gramStart"/>
      <w:r w:rsidRPr="00074232">
        <w:rPr>
          <w:rFonts w:eastAsia="SimSun"/>
          <w:sz w:val="24"/>
          <w:szCs w:val="24"/>
          <w:lang w:eastAsia="ar-SA"/>
        </w:rPr>
        <w:t>.У</w:t>
      </w:r>
      <w:proofErr w:type="gramEnd"/>
      <w:r w:rsidRPr="00074232">
        <w:rPr>
          <w:rFonts w:eastAsia="SimSun"/>
          <w:sz w:val="24"/>
          <w:szCs w:val="24"/>
          <w:lang w:eastAsia="ar-SA"/>
        </w:rPr>
        <w:t>хта</w:t>
      </w:r>
      <w:proofErr w:type="spellEnd"/>
      <w:r w:rsidRPr="00074232">
        <w:rPr>
          <w:rFonts w:eastAsia="SimSun"/>
          <w:sz w:val="24"/>
          <w:szCs w:val="24"/>
          <w:lang w:eastAsia="ar-SA"/>
        </w:rPr>
        <w:t xml:space="preserve">, </w:t>
      </w:r>
      <w:proofErr w:type="spellStart"/>
      <w:r w:rsidRPr="00074232">
        <w:rPr>
          <w:rFonts w:eastAsia="SimSun"/>
          <w:sz w:val="24"/>
          <w:szCs w:val="24"/>
          <w:lang w:eastAsia="ar-SA"/>
        </w:rPr>
        <w:t>ул.Бушуева</w:t>
      </w:r>
      <w:proofErr w:type="spellEnd"/>
      <w:r w:rsidRPr="00074232">
        <w:rPr>
          <w:rFonts w:eastAsia="SimSun"/>
          <w:sz w:val="24"/>
          <w:szCs w:val="24"/>
          <w:lang w:eastAsia="ar-SA"/>
        </w:rPr>
        <w:t>, д.7</w:t>
      </w:r>
      <w:r>
        <w:rPr>
          <w:rFonts w:eastAsia="SimSun"/>
          <w:sz w:val="24"/>
          <w:szCs w:val="24"/>
          <w:lang w:eastAsia="ar-SA"/>
        </w:rPr>
        <w:t xml:space="preserve">; 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Дата открытия экспозиции (экспозиций) проекта </w:t>
      </w:r>
      <w:r>
        <w:rPr>
          <w:rFonts w:eastAsia="SimSun"/>
          <w:sz w:val="24"/>
          <w:szCs w:val="24"/>
          <w:lang w:eastAsia="ar-SA"/>
        </w:rPr>
        <w:t>01</w:t>
      </w:r>
      <w:r w:rsidRPr="00074232">
        <w:rPr>
          <w:rFonts w:eastAsia="SimSun"/>
          <w:sz w:val="24"/>
          <w:szCs w:val="24"/>
          <w:lang w:eastAsia="ar-SA"/>
        </w:rPr>
        <w:t xml:space="preserve"> </w:t>
      </w:r>
      <w:r>
        <w:rPr>
          <w:rFonts w:eastAsia="SimSun"/>
          <w:sz w:val="24"/>
          <w:szCs w:val="24"/>
          <w:lang w:eastAsia="ar-SA"/>
        </w:rPr>
        <w:t>декабря</w:t>
      </w:r>
      <w:r w:rsidRPr="00074232">
        <w:rPr>
          <w:rFonts w:eastAsia="SimSun"/>
          <w:sz w:val="24"/>
          <w:szCs w:val="24"/>
          <w:lang w:eastAsia="ar-SA"/>
        </w:rPr>
        <w:t xml:space="preserve"> 2025 г.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>Сроки проведения экспозиции (экспозиций) проекта: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с </w:t>
      </w:r>
      <w:r>
        <w:rPr>
          <w:rFonts w:eastAsia="SimSun"/>
          <w:sz w:val="24"/>
          <w:szCs w:val="24"/>
          <w:lang w:eastAsia="ar-SA"/>
        </w:rPr>
        <w:t>01</w:t>
      </w:r>
      <w:r w:rsidRPr="00074232">
        <w:rPr>
          <w:rFonts w:eastAsia="SimSun"/>
          <w:sz w:val="24"/>
          <w:szCs w:val="24"/>
          <w:lang w:eastAsia="ar-SA"/>
        </w:rPr>
        <w:t xml:space="preserve"> </w:t>
      </w:r>
      <w:r>
        <w:rPr>
          <w:rFonts w:eastAsia="SimSun"/>
          <w:sz w:val="24"/>
          <w:szCs w:val="24"/>
          <w:lang w:eastAsia="ar-SA"/>
        </w:rPr>
        <w:t>декабря</w:t>
      </w:r>
      <w:r w:rsidRPr="00074232">
        <w:rPr>
          <w:rFonts w:eastAsia="SimSun"/>
          <w:sz w:val="24"/>
          <w:szCs w:val="24"/>
          <w:lang w:eastAsia="ar-SA"/>
        </w:rPr>
        <w:t xml:space="preserve"> 2025 г. по  </w:t>
      </w:r>
      <w:r>
        <w:rPr>
          <w:rFonts w:eastAsia="SimSun"/>
          <w:sz w:val="24"/>
          <w:szCs w:val="24"/>
          <w:lang w:eastAsia="ar-SA"/>
        </w:rPr>
        <w:t>19 декабря</w:t>
      </w:r>
      <w:r w:rsidRPr="00074232">
        <w:rPr>
          <w:rFonts w:eastAsia="SimSun"/>
          <w:sz w:val="24"/>
          <w:szCs w:val="24"/>
          <w:lang w:eastAsia="ar-SA"/>
        </w:rPr>
        <w:t xml:space="preserve"> 2025 г.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Посещение экспозиции (экспозиций) возможно </w:t>
      </w:r>
      <w:proofErr w:type="gramStart"/>
      <w:r w:rsidRPr="00074232">
        <w:rPr>
          <w:rFonts w:eastAsia="SimSun"/>
          <w:sz w:val="24"/>
          <w:szCs w:val="24"/>
          <w:lang w:eastAsia="ar-SA"/>
        </w:rPr>
        <w:t>в</w:t>
      </w:r>
      <w:proofErr w:type="gramEnd"/>
      <w:r w:rsidRPr="00074232">
        <w:rPr>
          <w:rFonts w:eastAsia="SimSun"/>
          <w:sz w:val="24"/>
          <w:szCs w:val="24"/>
          <w:lang w:eastAsia="ar-SA"/>
        </w:rPr>
        <w:t xml:space="preserve">: </w:t>
      </w:r>
    </w:p>
    <w:p w:rsidR="003B776B" w:rsidRPr="00074232" w:rsidRDefault="003B776B" w:rsidP="003B776B">
      <w:pPr>
        <w:pBdr>
          <w:bottom w:val="single" w:sz="4" w:space="1" w:color="auto"/>
        </w:pBd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r w:rsidRPr="00074232">
        <w:rPr>
          <w:rFonts w:eastAsia="SimSun"/>
          <w:sz w:val="24"/>
          <w:szCs w:val="24"/>
          <w:lang w:eastAsia="ar-SA"/>
        </w:rPr>
        <w:t xml:space="preserve">пн. - </w:t>
      </w:r>
      <w:r>
        <w:rPr>
          <w:rFonts w:eastAsia="SimSun"/>
          <w:sz w:val="24"/>
          <w:szCs w:val="24"/>
          <w:lang w:eastAsia="ar-SA"/>
        </w:rPr>
        <w:t>чт</w:t>
      </w:r>
      <w:r w:rsidRPr="00074232">
        <w:rPr>
          <w:rFonts w:eastAsia="SimSun"/>
          <w:sz w:val="24"/>
          <w:szCs w:val="24"/>
          <w:lang w:eastAsia="ar-SA"/>
        </w:rPr>
        <w:t>. с 9:00 до 1</w:t>
      </w:r>
      <w:r>
        <w:rPr>
          <w:rFonts w:eastAsia="SimSun"/>
          <w:sz w:val="24"/>
          <w:szCs w:val="24"/>
          <w:lang w:eastAsia="ar-SA"/>
        </w:rPr>
        <w:t>7:00 (обед с 13:00 до 14:00)</w:t>
      </w:r>
      <w:r w:rsidRPr="00074232">
        <w:rPr>
          <w:rFonts w:eastAsia="SimSun"/>
          <w:sz w:val="24"/>
          <w:szCs w:val="24"/>
          <w:lang w:eastAsia="ar-SA"/>
        </w:rPr>
        <w:t xml:space="preserve"> 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lang w:eastAsia="ar-SA"/>
        </w:rPr>
      </w:pPr>
      <w:r w:rsidRPr="00074232">
        <w:rPr>
          <w:rFonts w:eastAsia="SimSun"/>
          <w:lang w:eastAsia="ar-SA"/>
        </w:rPr>
        <w:t xml:space="preserve">            (дни, часы)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 xml:space="preserve">Собрание (собрания) участников публичных слушаний состоится (состоятся): </w:t>
      </w:r>
    </w:p>
    <w:p w:rsidR="003B776B" w:rsidRPr="00074232" w:rsidRDefault="003B776B" w:rsidP="003B776B">
      <w:pPr>
        <w:widowControl w:val="0"/>
        <w:pBdr>
          <w:bottom w:val="single" w:sz="4" w:space="1" w:color="auto"/>
        </w:pBd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16</w:t>
      </w:r>
      <w:r w:rsidRPr="00074232">
        <w:rPr>
          <w:sz w:val="24"/>
          <w:szCs w:val="24"/>
        </w:rPr>
        <w:t xml:space="preserve"> </w:t>
      </w:r>
      <w:r>
        <w:rPr>
          <w:sz w:val="24"/>
          <w:szCs w:val="24"/>
        </w:rPr>
        <w:t>декабря</w:t>
      </w:r>
      <w:r w:rsidRPr="00074232">
        <w:rPr>
          <w:sz w:val="24"/>
          <w:szCs w:val="24"/>
        </w:rPr>
        <w:t xml:space="preserve"> 2025 г.  в  </w:t>
      </w:r>
      <w:r>
        <w:rPr>
          <w:sz w:val="24"/>
          <w:szCs w:val="24"/>
        </w:rPr>
        <w:t>17</w:t>
      </w:r>
      <w:r w:rsidRPr="00074232">
        <w:rPr>
          <w:sz w:val="24"/>
          <w:szCs w:val="24"/>
        </w:rPr>
        <w:t>:</w:t>
      </w:r>
      <w:r>
        <w:rPr>
          <w:sz w:val="24"/>
          <w:szCs w:val="24"/>
        </w:rPr>
        <w:t>00</w:t>
      </w:r>
      <w:r w:rsidRPr="00074232">
        <w:rPr>
          <w:sz w:val="24"/>
          <w:szCs w:val="24"/>
        </w:rPr>
        <w:t xml:space="preserve"> </w:t>
      </w:r>
    </w:p>
    <w:p w:rsidR="003B776B" w:rsidRPr="00074232" w:rsidRDefault="003B776B" w:rsidP="003B776B">
      <w:pPr>
        <w:widowControl w:val="0"/>
        <w:autoSpaceDE w:val="0"/>
        <w:autoSpaceDN w:val="0"/>
        <w:ind w:firstLine="709"/>
        <w:jc w:val="both"/>
      </w:pPr>
      <w:r w:rsidRPr="00074232">
        <w:t xml:space="preserve">  (дата проведения)    (время проведения)</w:t>
      </w:r>
    </w:p>
    <w:p w:rsidR="003B776B" w:rsidRPr="00074232" w:rsidRDefault="003B776B" w:rsidP="003B776B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</w:p>
    <w:p w:rsidR="003B776B" w:rsidRPr="00074232" w:rsidRDefault="003B776B" w:rsidP="003B776B">
      <w:pPr>
        <w:widowControl w:val="0"/>
        <w:pBdr>
          <w:bottom w:val="single" w:sz="4" w:space="1" w:color="auto"/>
        </w:pBdr>
        <w:autoSpaceDE w:val="0"/>
        <w:autoSpaceDN w:val="0"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 xml:space="preserve">по адресу:  Республика Коми, </w:t>
      </w:r>
      <w:proofErr w:type="spellStart"/>
      <w:r w:rsidRPr="00074232">
        <w:rPr>
          <w:sz w:val="24"/>
          <w:szCs w:val="24"/>
        </w:rPr>
        <w:t>г</w:t>
      </w:r>
      <w:proofErr w:type="gramStart"/>
      <w:r w:rsidRPr="00074232">
        <w:rPr>
          <w:sz w:val="24"/>
          <w:szCs w:val="24"/>
        </w:rPr>
        <w:t>.У</w:t>
      </w:r>
      <w:proofErr w:type="gramEnd"/>
      <w:r w:rsidRPr="00074232">
        <w:rPr>
          <w:sz w:val="24"/>
          <w:szCs w:val="24"/>
        </w:rPr>
        <w:t>хта</w:t>
      </w:r>
      <w:proofErr w:type="spellEnd"/>
      <w:r w:rsidRPr="00074232">
        <w:rPr>
          <w:sz w:val="24"/>
          <w:szCs w:val="24"/>
        </w:rPr>
        <w:t xml:space="preserve">, </w:t>
      </w:r>
      <w:proofErr w:type="spellStart"/>
      <w:r w:rsidRPr="00074232">
        <w:rPr>
          <w:sz w:val="24"/>
          <w:szCs w:val="24"/>
        </w:rPr>
        <w:t>ул.Бушуева</w:t>
      </w:r>
      <w:proofErr w:type="spellEnd"/>
      <w:r w:rsidRPr="00074232">
        <w:rPr>
          <w:sz w:val="24"/>
          <w:szCs w:val="24"/>
        </w:rPr>
        <w:t xml:space="preserve">, д.11, каб.305 (администрация муниципального округа «Ухта», актовый зал)                                                                                             </w:t>
      </w:r>
    </w:p>
    <w:p w:rsidR="003B776B" w:rsidRPr="00074232" w:rsidRDefault="003B776B" w:rsidP="003B776B">
      <w:pPr>
        <w:widowControl w:val="0"/>
        <w:autoSpaceDE w:val="0"/>
        <w:autoSpaceDN w:val="0"/>
        <w:jc w:val="center"/>
      </w:pPr>
      <w:r w:rsidRPr="00074232">
        <w:t>(место проведения)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ind w:firstLine="709"/>
        <w:jc w:val="both"/>
        <w:rPr>
          <w:sz w:val="24"/>
          <w:szCs w:val="24"/>
        </w:rPr>
      </w:pPr>
      <w:proofErr w:type="gramStart"/>
      <w:r w:rsidRPr="00074232">
        <w:rPr>
          <w:sz w:val="24"/>
          <w:szCs w:val="24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3B776B" w:rsidRPr="00074232" w:rsidRDefault="003B776B" w:rsidP="003B776B">
      <w:pPr>
        <w:suppressAutoHyphens/>
        <w:ind w:firstLine="709"/>
        <w:jc w:val="both"/>
        <w:rPr>
          <w:sz w:val="24"/>
          <w:szCs w:val="24"/>
        </w:rPr>
      </w:pPr>
      <w:proofErr w:type="gramStart"/>
      <w:r w:rsidRPr="00074232">
        <w:rPr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074232">
        <w:rPr>
          <w:sz w:val="24"/>
          <w:szCs w:val="24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3B776B" w:rsidRPr="00074232" w:rsidRDefault="003B776B" w:rsidP="003B776B">
      <w:pPr>
        <w:suppressAutoHyphens/>
        <w:jc w:val="both"/>
        <w:rPr>
          <w:sz w:val="24"/>
          <w:szCs w:val="24"/>
        </w:rPr>
      </w:pPr>
    </w:p>
    <w:p w:rsidR="003B776B" w:rsidRPr="00074232" w:rsidRDefault="003B776B" w:rsidP="003B776B">
      <w:pPr>
        <w:suppressAutoHyphens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 xml:space="preserve">Участники публичных слушаний, прошедшие идентификацию, имеют право в срок </w:t>
      </w:r>
      <w:r w:rsidRPr="00074232">
        <w:rPr>
          <w:rFonts w:eastAsia="SimSun"/>
          <w:sz w:val="24"/>
          <w:szCs w:val="24"/>
          <w:lang w:eastAsia="ar-SA"/>
        </w:rPr>
        <w:t xml:space="preserve">с </w:t>
      </w:r>
      <w:r>
        <w:rPr>
          <w:rFonts w:eastAsia="SimSun"/>
          <w:sz w:val="24"/>
          <w:szCs w:val="24"/>
          <w:lang w:eastAsia="ar-SA"/>
        </w:rPr>
        <w:t>01</w:t>
      </w:r>
      <w:r w:rsidRPr="00074232">
        <w:rPr>
          <w:rFonts w:eastAsia="SimSun"/>
          <w:sz w:val="24"/>
          <w:szCs w:val="24"/>
          <w:lang w:eastAsia="ar-SA"/>
        </w:rPr>
        <w:t xml:space="preserve"> </w:t>
      </w:r>
      <w:r>
        <w:rPr>
          <w:rFonts w:eastAsia="SimSun"/>
          <w:sz w:val="24"/>
          <w:szCs w:val="24"/>
          <w:lang w:eastAsia="ar-SA"/>
        </w:rPr>
        <w:t>декабря</w:t>
      </w:r>
      <w:r w:rsidRPr="00074232">
        <w:rPr>
          <w:rFonts w:eastAsia="SimSun"/>
          <w:sz w:val="24"/>
          <w:szCs w:val="24"/>
          <w:lang w:eastAsia="ar-SA"/>
        </w:rPr>
        <w:t xml:space="preserve"> 2025 г. по </w:t>
      </w:r>
      <w:r>
        <w:rPr>
          <w:rFonts w:eastAsia="SimSun"/>
          <w:sz w:val="24"/>
          <w:szCs w:val="24"/>
          <w:lang w:eastAsia="ar-SA"/>
        </w:rPr>
        <w:t>19</w:t>
      </w:r>
      <w:r w:rsidRPr="00074232">
        <w:rPr>
          <w:rFonts w:eastAsia="SimSun"/>
          <w:sz w:val="24"/>
          <w:szCs w:val="24"/>
          <w:lang w:eastAsia="ar-SA"/>
        </w:rPr>
        <w:t xml:space="preserve"> </w:t>
      </w:r>
      <w:r>
        <w:rPr>
          <w:rFonts w:eastAsia="SimSun"/>
          <w:sz w:val="24"/>
          <w:szCs w:val="24"/>
          <w:lang w:eastAsia="ar-SA"/>
        </w:rPr>
        <w:t>декабря</w:t>
      </w:r>
      <w:r w:rsidRPr="00074232">
        <w:rPr>
          <w:rFonts w:eastAsia="SimSun"/>
          <w:sz w:val="24"/>
          <w:szCs w:val="24"/>
          <w:lang w:eastAsia="ar-SA"/>
        </w:rPr>
        <w:t xml:space="preserve"> 2025 г. </w:t>
      </w:r>
      <w:r w:rsidRPr="00074232">
        <w:rPr>
          <w:sz w:val="24"/>
          <w:szCs w:val="24"/>
        </w:rPr>
        <w:t>вносить предложения и замечания, касающиеся данного проекта: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cs="Arial"/>
          <w:sz w:val="24"/>
          <w:szCs w:val="24"/>
          <w:lang w:eastAsia="en-US"/>
        </w:rPr>
      </w:pPr>
      <w:r w:rsidRPr="00074232">
        <w:rPr>
          <w:rFonts w:cs="Arial"/>
          <w:sz w:val="24"/>
          <w:szCs w:val="24"/>
          <w:lang w:eastAsia="en-US"/>
        </w:rPr>
        <w:t>1) в письменной или устной форме в ходе проведения собрания или собраний участников публичных слушаний;</w:t>
      </w:r>
    </w:p>
    <w:p w:rsidR="003B776B" w:rsidRPr="00074232" w:rsidRDefault="003B776B" w:rsidP="003B776B">
      <w:pPr>
        <w:pBdr>
          <w:bottom w:val="single" w:sz="4" w:space="1" w:color="auto"/>
        </w:pBdr>
        <w:autoSpaceDE w:val="0"/>
        <w:autoSpaceDN w:val="0"/>
        <w:adjustRightInd w:val="0"/>
        <w:ind w:firstLine="709"/>
        <w:jc w:val="both"/>
        <w:rPr>
          <w:rFonts w:cs="Arial"/>
          <w:sz w:val="24"/>
          <w:szCs w:val="24"/>
          <w:lang w:eastAsia="en-US"/>
        </w:rPr>
      </w:pPr>
      <w:r w:rsidRPr="00074232">
        <w:rPr>
          <w:rFonts w:cs="Arial"/>
          <w:sz w:val="24"/>
          <w:szCs w:val="24"/>
          <w:lang w:eastAsia="en-US"/>
        </w:rPr>
        <w:t>2) в письменной форме в адрес организатора публичных слушаний по адресу: Республика Коми, г.Ухта, ул.</w:t>
      </w:r>
      <w:r>
        <w:rPr>
          <w:rFonts w:cs="Arial"/>
          <w:sz w:val="24"/>
          <w:szCs w:val="24"/>
          <w:lang w:eastAsia="en-US"/>
        </w:rPr>
        <w:t xml:space="preserve"> </w:t>
      </w:r>
      <w:r w:rsidRPr="00074232">
        <w:rPr>
          <w:rFonts w:cs="Arial"/>
          <w:sz w:val="24"/>
          <w:szCs w:val="24"/>
          <w:lang w:eastAsia="en-US"/>
        </w:rPr>
        <w:t>Бушуева, д.7,</w:t>
      </w:r>
      <w:r>
        <w:rPr>
          <w:rFonts w:cs="Arial"/>
          <w:sz w:val="24"/>
          <w:szCs w:val="24"/>
          <w:lang w:eastAsia="en-US"/>
        </w:rPr>
        <w:t xml:space="preserve"> каб.11, каб.5, </w:t>
      </w:r>
      <w:r w:rsidRPr="00074232">
        <w:rPr>
          <w:rFonts w:cs="Arial"/>
          <w:sz w:val="24"/>
          <w:szCs w:val="24"/>
          <w:lang w:eastAsia="en-US"/>
        </w:rPr>
        <w:t>тел. 78-90-</w:t>
      </w:r>
      <w:r>
        <w:rPr>
          <w:rFonts w:cs="Arial"/>
          <w:sz w:val="24"/>
          <w:szCs w:val="24"/>
          <w:lang w:eastAsia="en-US"/>
        </w:rPr>
        <w:t>00 доб.318</w:t>
      </w:r>
      <w:r w:rsidRPr="00074232">
        <w:rPr>
          <w:rFonts w:cs="Arial"/>
          <w:sz w:val="24"/>
          <w:szCs w:val="24"/>
          <w:lang w:eastAsia="en-US"/>
        </w:rPr>
        <w:t>, 78-90-</w:t>
      </w:r>
      <w:r>
        <w:rPr>
          <w:rFonts w:cs="Arial"/>
          <w:sz w:val="24"/>
          <w:szCs w:val="24"/>
          <w:lang w:eastAsia="en-US"/>
        </w:rPr>
        <w:t>00 доб.316</w:t>
      </w:r>
      <w:r w:rsidRPr="004962EC">
        <w:rPr>
          <w:rFonts w:cs="Arial"/>
          <w:sz w:val="24"/>
          <w:szCs w:val="24"/>
          <w:lang w:eastAsia="en-US"/>
        </w:rPr>
        <w:t xml:space="preserve"> </w:t>
      </w:r>
      <w:r w:rsidRPr="00074232">
        <w:rPr>
          <w:rFonts w:cs="Arial"/>
          <w:sz w:val="24"/>
          <w:szCs w:val="24"/>
          <w:lang w:eastAsia="en-US"/>
        </w:rPr>
        <w:t xml:space="preserve">пн. - </w:t>
      </w:r>
      <w:r>
        <w:rPr>
          <w:rFonts w:cs="Arial"/>
          <w:sz w:val="24"/>
          <w:szCs w:val="24"/>
          <w:lang w:eastAsia="en-US"/>
        </w:rPr>
        <w:t>ч</w:t>
      </w:r>
      <w:r w:rsidRPr="00074232">
        <w:rPr>
          <w:rFonts w:cs="Arial"/>
          <w:sz w:val="24"/>
          <w:szCs w:val="24"/>
          <w:lang w:eastAsia="en-US"/>
        </w:rPr>
        <w:t>т. 9:00 - 17:00 (обед с 13:00 до 14:00)</w:t>
      </w:r>
      <w:r>
        <w:rPr>
          <w:rFonts w:cs="Arial"/>
          <w:sz w:val="24"/>
          <w:szCs w:val="24"/>
          <w:lang w:eastAsia="en-US"/>
        </w:rPr>
        <w:t xml:space="preserve">; </w:t>
      </w:r>
    </w:p>
    <w:p w:rsidR="003B776B" w:rsidRPr="00074232" w:rsidRDefault="003B776B" w:rsidP="003B776B">
      <w:pPr>
        <w:autoSpaceDE w:val="0"/>
        <w:autoSpaceDN w:val="0"/>
        <w:adjustRightInd w:val="0"/>
        <w:jc w:val="center"/>
        <w:rPr>
          <w:rFonts w:cs="Arial"/>
          <w:lang w:eastAsia="en-US"/>
        </w:rPr>
      </w:pPr>
      <w:r w:rsidRPr="00074232">
        <w:rPr>
          <w:rFonts w:cs="Arial"/>
          <w:sz w:val="22"/>
          <w:szCs w:val="22"/>
          <w:lang w:eastAsia="en-US"/>
        </w:rPr>
        <w:t>(адрес, время приема, телефон)</w:t>
      </w:r>
    </w:p>
    <w:p w:rsidR="003B776B" w:rsidRPr="00074232" w:rsidRDefault="003B776B" w:rsidP="003B776B">
      <w:pPr>
        <w:autoSpaceDE w:val="0"/>
        <w:autoSpaceDN w:val="0"/>
        <w:adjustRightInd w:val="0"/>
        <w:jc w:val="both"/>
        <w:rPr>
          <w:rFonts w:cs="Arial"/>
          <w:sz w:val="24"/>
          <w:szCs w:val="24"/>
          <w:lang w:eastAsia="en-US"/>
        </w:rPr>
      </w:pPr>
      <w:r w:rsidRPr="00074232">
        <w:rPr>
          <w:rFonts w:cs="Arial"/>
          <w:sz w:val="24"/>
          <w:szCs w:val="24"/>
          <w:lang w:eastAsia="en-US"/>
        </w:rPr>
        <w:t xml:space="preserve">или в форме электронного документа на адрес электронной почты: </w:t>
      </w:r>
      <w:proofErr w:type="spellStart"/>
      <w:r w:rsidRPr="004962EC">
        <w:rPr>
          <w:sz w:val="24"/>
          <w:szCs w:val="24"/>
          <w:lang w:val="en-US"/>
        </w:rPr>
        <w:t>adm</w:t>
      </w:r>
      <w:proofErr w:type="spellEnd"/>
      <w:r w:rsidRPr="004962EC">
        <w:rPr>
          <w:sz w:val="24"/>
          <w:szCs w:val="24"/>
        </w:rPr>
        <w:t>@</w:t>
      </w:r>
      <w:proofErr w:type="spellStart"/>
      <w:r w:rsidRPr="004962EC">
        <w:rPr>
          <w:sz w:val="24"/>
          <w:szCs w:val="24"/>
          <w:lang w:val="en-US"/>
        </w:rPr>
        <w:t>mouhta</w:t>
      </w:r>
      <w:proofErr w:type="spellEnd"/>
      <w:r w:rsidRPr="004962EC">
        <w:rPr>
          <w:sz w:val="24"/>
          <w:szCs w:val="24"/>
        </w:rPr>
        <w:t>.</w:t>
      </w:r>
      <w:proofErr w:type="spellStart"/>
      <w:r w:rsidRPr="004962EC">
        <w:rPr>
          <w:sz w:val="24"/>
          <w:szCs w:val="24"/>
          <w:lang w:val="en-US"/>
        </w:rPr>
        <w:t>ru</w:t>
      </w:r>
      <w:proofErr w:type="spellEnd"/>
      <w:r w:rsidRPr="00074232">
        <w:rPr>
          <w:rFonts w:cs="Arial"/>
          <w:sz w:val="24"/>
          <w:szCs w:val="24"/>
          <w:lang w:eastAsia="en-US"/>
        </w:rPr>
        <w:t>;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rFonts w:cs="Arial"/>
          <w:sz w:val="24"/>
          <w:szCs w:val="24"/>
          <w:lang w:eastAsia="en-US"/>
        </w:rPr>
      </w:pPr>
      <w:r w:rsidRPr="00074232">
        <w:rPr>
          <w:rFonts w:cs="Arial"/>
          <w:sz w:val="24"/>
          <w:szCs w:val="24"/>
          <w:lang w:eastAsia="en-US"/>
        </w:rPr>
        <w:t>3)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>Предложения и замечания подлежат регистрации, а также обязательному рассмотрению организатором публичных слушаний, за исключением выявленного факта представления участником публичных слушаний недостоверных сведений.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 xml:space="preserve">Обработка персональных данных участников публичных слушаний осуществляется с учетом требований, установленных Федеральным </w:t>
      </w:r>
      <w:hyperlink r:id="rId7" w:history="1">
        <w:r w:rsidRPr="00074232">
          <w:rPr>
            <w:color w:val="0000FF"/>
            <w:sz w:val="24"/>
            <w:szCs w:val="24"/>
            <w:u w:val="single"/>
          </w:rPr>
          <w:t>законом</w:t>
        </w:r>
      </w:hyperlink>
      <w:r w:rsidRPr="00074232">
        <w:rPr>
          <w:sz w:val="24"/>
          <w:szCs w:val="24"/>
        </w:rPr>
        <w:t xml:space="preserve"> от 27 июля 2006 г. № 152-ФЗ «О персональных данных».</w:t>
      </w:r>
    </w:p>
    <w:p w:rsidR="003B776B" w:rsidRPr="00074232" w:rsidRDefault="003B776B" w:rsidP="003B776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74232">
        <w:rPr>
          <w:sz w:val="24"/>
          <w:szCs w:val="24"/>
        </w:rPr>
        <w:t>Проект и информационные материалы к нему будут размещены на Официальном портале администрации муниципального округа «Ухта» в информационно-телекоммуникационной сети «Интернет», а в случае размещения информации и материалов, проекта муниципального правового акта на едином портале - в соответствующем разделе платформы обратной связи единого портала.</w:t>
      </w:r>
    </w:p>
    <w:p w:rsidR="003B776B" w:rsidRPr="00074232" w:rsidRDefault="003B776B" w:rsidP="003B776B">
      <w:pPr>
        <w:suppressAutoHyphens/>
        <w:ind w:firstLine="709"/>
        <w:jc w:val="both"/>
        <w:rPr>
          <w:rFonts w:eastAsia="SimSun"/>
          <w:sz w:val="24"/>
          <w:szCs w:val="24"/>
          <w:lang w:eastAsia="ar-SA"/>
        </w:rPr>
      </w:pPr>
      <w:proofErr w:type="gramStart"/>
      <w:r w:rsidRPr="00074232">
        <w:rPr>
          <w:sz w:val="24"/>
          <w:szCs w:val="24"/>
        </w:rPr>
        <w:t>Возможность представления замечаний и предложений по вынесенному на обсуждение проекту муниципального правового акта, а также участия в публичных слушаниях с использованием единого портала обеспечивается гражданам Российской Федерации, имеющим подтвержденную учетную запись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  <w:proofErr w:type="gramEnd"/>
    </w:p>
    <w:p w:rsidR="003B776B" w:rsidRPr="00074232" w:rsidRDefault="003B776B" w:rsidP="003B776B">
      <w:pPr>
        <w:suppressAutoHyphens/>
        <w:spacing w:line="276" w:lineRule="auto"/>
        <w:rPr>
          <w:rFonts w:eastAsia="SimSun"/>
          <w:b/>
          <w:sz w:val="24"/>
          <w:szCs w:val="24"/>
          <w:lang w:eastAsia="ar-SA"/>
        </w:rPr>
      </w:pPr>
    </w:p>
    <w:p w:rsidR="003B776B" w:rsidRPr="00074232" w:rsidRDefault="003B776B" w:rsidP="003B776B">
      <w:pPr>
        <w:suppressAutoHyphens/>
        <w:spacing w:line="276" w:lineRule="auto"/>
        <w:jc w:val="center"/>
        <w:rPr>
          <w:rFonts w:eastAsia="SimSun"/>
          <w:b/>
          <w:sz w:val="24"/>
          <w:szCs w:val="24"/>
          <w:lang w:eastAsia="ar-SA"/>
        </w:rPr>
      </w:pPr>
      <w:r w:rsidRPr="00074232">
        <w:rPr>
          <w:rFonts w:eastAsia="SimSun"/>
          <w:b/>
          <w:sz w:val="24"/>
          <w:szCs w:val="24"/>
          <w:lang w:eastAsia="ar-SA"/>
        </w:rPr>
        <w:t>____________________________</w:t>
      </w:r>
    </w:p>
    <w:p w:rsidR="003B776B" w:rsidRPr="00074232" w:rsidRDefault="003B776B" w:rsidP="003B776B">
      <w:pPr>
        <w:suppressAutoHyphens/>
        <w:spacing w:line="276" w:lineRule="auto"/>
        <w:rPr>
          <w:rFonts w:eastAsia="SimSun"/>
          <w:b/>
          <w:sz w:val="24"/>
          <w:szCs w:val="24"/>
          <w:lang w:eastAsia="ar-SA"/>
        </w:rPr>
      </w:pPr>
    </w:p>
    <w:p w:rsidR="003B776B" w:rsidRPr="00D879C8" w:rsidRDefault="003B776B" w:rsidP="003B776B">
      <w:pPr>
        <w:jc w:val="center"/>
      </w:pPr>
    </w:p>
    <w:p w:rsidR="003B776B" w:rsidRPr="0007063A" w:rsidRDefault="003B776B" w:rsidP="003B776B"/>
    <w:p w:rsidR="003B776B" w:rsidRDefault="003B776B"/>
    <w:sectPr w:rsidR="003B776B" w:rsidSect="00362B8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omiFont">
    <w:altName w:val="Times New Roman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F33AB"/>
    <w:multiLevelType w:val="hybridMultilevel"/>
    <w:tmpl w:val="C1F2F854"/>
    <w:lvl w:ilvl="0" w:tplc="B954824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76B"/>
    <w:rsid w:val="00020DC8"/>
    <w:rsid w:val="00190C00"/>
    <w:rsid w:val="00317EA1"/>
    <w:rsid w:val="00362B8E"/>
    <w:rsid w:val="003833F1"/>
    <w:rsid w:val="003B776B"/>
    <w:rsid w:val="003F0B87"/>
    <w:rsid w:val="00650FC7"/>
    <w:rsid w:val="006A185F"/>
    <w:rsid w:val="008C3A83"/>
    <w:rsid w:val="00982C05"/>
    <w:rsid w:val="00AF1978"/>
    <w:rsid w:val="00BA44D0"/>
    <w:rsid w:val="00D86FE7"/>
    <w:rsid w:val="00E56FDF"/>
    <w:rsid w:val="00F9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2B8E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B776B"/>
    <w:rPr>
      <w:rFonts w:ascii="Segoe UI" w:hAnsi="Segoe UI" w:cs="Segoe UI" w:hint="default"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rsid w:val="00362B8E"/>
    <w:rPr>
      <w:rFonts w:ascii="KomiFont" w:eastAsia="Times New Roman" w:hAnsi="KomiFont" w:cs="Times New Roman"/>
      <w:sz w:val="34"/>
      <w:szCs w:val="20"/>
      <w:lang w:eastAsia="ru-RU"/>
    </w:rPr>
  </w:style>
  <w:style w:type="paragraph" w:styleId="a3">
    <w:name w:val="Body Text Indent"/>
    <w:basedOn w:val="a"/>
    <w:link w:val="a4"/>
    <w:rsid w:val="00362B8E"/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362B8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heading">
    <w:name w:val="heading"/>
    <w:basedOn w:val="a"/>
    <w:rsid w:val="00362B8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7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62B8E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B776B"/>
    <w:rPr>
      <w:rFonts w:ascii="Segoe UI" w:hAnsi="Segoe UI" w:cs="Segoe UI" w:hint="default"/>
      <w:color w:val="000000"/>
      <w:sz w:val="20"/>
      <w:szCs w:val="20"/>
    </w:rPr>
  </w:style>
  <w:style w:type="character" w:customStyle="1" w:styleId="30">
    <w:name w:val="Заголовок 3 Знак"/>
    <w:basedOn w:val="a0"/>
    <w:link w:val="3"/>
    <w:rsid w:val="00362B8E"/>
    <w:rPr>
      <w:rFonts w:ascii="KomiFont" w:eastAsia="Times New Roman" w:hAnsi="KomiFont" w:cs="Times New Roman"/>
      <w:sz w:val="34"/>
      <w:szCs w:val="20"/>
      <w:lang w:eastAsia="ru-RU"/>
    </w:rPr>
  </w:style>
  <w:style w:type="paragraph" w:styleId="a3">
    <w:name w:val="Body Text Indent"/>
    <w:basedOn w:val="a"/>
    <w:link w:val="a4"/>
    <w:rsid w:val="00362B8E"/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362B8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heading">
    <w:name w:val="heading"/>
    <w:basedOn w:val="a"/>
    <w:rsid w:val="00362B8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39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Ефремочкина</dc:creator>
  <cp:lastModifiedBy>Сивкова Ю.В.</cp:lastModifiedBy>
  <cp:revision>11</cp:revision>
  <dcterms:created xsi:type="dcterms:W3CDTF">2025-11-18T13:22:00Z</dcterms:created>
  <dcterms:modified xsi:type="dcterms:W3CDTF">2025-11-21T07:15:00Z</dcterms:modified>
</cp:coreProperties>
</file>